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1E1128" w:sz="0"/>
              <w:left w:val="none" w:color="1E1128" w:sz="0"/>
              <w:bottom w:val="none" w:color="1E1128" w:sz="0"/>
              <w:right w:val="none" w:color="1E1128" w:sz="0"/>
            </w:tcBorders>
            <w:shd w:fill="1E1128" w:val="clear"/>
            <w:tcMar>
              <w:top w:type="dxa" w:w="520"/>
              <w:left w:type="dxa" w:w="560"/>
              <w:bottom w:type="dxa" w:w="520"/>
              <w:right w:type="dxa" w:w="560"/>
            </w:tcMar>
          </w:tcPr>
          <w:p>
            <w:pPr>
              <w:spacing w:after="60"/>
            </w:pPr>
            <w:r>
              <w:rPr>
                <w:rFonts w:ascii="Georgia" w:cs="Georgia" w:eastAsia="Georgia" w:hAnsi="Georgia"/>
                <w:b/>
                <w:bCs/>
                <w:color w:val="FFFFFF"/>
                <w:sz w:val="88"/>
                <w:szCs w:val="88"/>
              </w:rPr>
              <w:t xml:space="preserve">ALTO</w:t>
            </w:r>
          </w:p>
          <w:p>
            <w:pPr>
              <w:spacing w:after="80"/>
            </w:pPr>
            <w:r>
              <w:rPr>
                <w:rFonts w:ascii="Georgia" w:cs="Georgia" w:eastAsia="Georgia" w:hAnsi="Georgia"/>
                <w:color w:val="C9A84C"/>
                <w:sz w:val="36"/>
                <w:szCs w:val="36"/>
              </w:rPr>
              <w:t xml:space="preserve">Membership Disclaimer &amp; Agreement</w:t>
            </w:r>
          </w:p>
          <w:p>
            <w:pPr>
              <w:spacing w:after="240"/>
            </w:pPr>
            <w:r>
              <w:rPr>
                <w:rFonts w:ascii="Arial" w:cs="Arial" w:eastAsia="Arial" w:hAnsi="Arial"/>
                <w:color w:val="AAAAAA"/>
                <w:sz w:val="21"/>
                <w:szCs w:val="21"/>
              </w:rPr>
              <w:t xml:space="preserve">Please read carefully before completing your membership.</w:t>
            </w:r>
          </w:p>
          <w:p>
            <w:r>
              <w:rPr>
                <w:rFonts w:ascii="Arial" w:cs="Arial" w:eastAsia="Arial" w:hAnsi="Arial"/>
                <w:color w:val="C9A84C"/>
                <w:sz w:val="18"/>
                <w:szCs w:val="18"/>
              </w:rPr>
              <w:t xml:space="preserve">Alto Lat Ltd  ·  Company No. 17208429  ·  London  ·  2026</w:t>
            </w:r>
          </w:p>
        </w:tc>
      </w:tr>
    </w:tbl>
    <w:p>
      <w:pPr>
        <w:spacing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5F0E8" w:sz="0"/>
              <w:left w:val="single" w:color="C9A84C" w:sz="16"/>
              <w:bottom w:val="none" w:color="F5F0E8" w:sz="0"/>
              <w:right w:val="none" w:color="F5F0E8" w:sz="0"/>
            </w:tcBorders>
            <w:shd w:fill="F5F0E8" w:val="clear"/>
            <w:tcMar>
              <w:top w:type="dxa" w:w="180"/>
              <w:left w:type="dxa" w:w="320"/>
              <w:bottom w:type="dxa" w:w="180"/>
              <w:right w:type="dxa" w:w="320"/>
            </w:tcMar>
          </w:tcPr>
          <w:p>
            <w:r>
              <w:rPr>
                <w:rFonts w:ascii="Georgia" w:cs="Georgia" w:eastAsia="Georgia" w:hAnsi="Georgia"/>
                <w:color w:val="1E1128"/>
                <w:sz w:val="19"/>
                <w:szCs w:val="19"/>
              </w:rPr>
              <w:t xml:space="preserve">This document constitutes a binding agreement between the member and Alto Lat Ltd. By signing, the member confirms they have read, understood, and agreed to all terms set out below.</w:t>
            </w:r>
          </w:p>
        </w:tc>
      </w:tr>
    </w:tbl>
    <w:p>
      <w:pPr>
        <w:spacing w:before="160"/>
      </w:pPr>
      <w:r>
        <w:t xml:space="preserve"/>
      </w:r>
    </w:p>
    <w:p>
      <w:pPr>
        <w:spacing w:after="120"/>
      </w:pPr>
      <w:r>
        <w:rPr>
          <w:rFonts w:ascii="Arial" w:cs="Arial" w:eastAsia="Arial" w:hAnsi="Arial"/>
          <w:color w:val="3A3A3A"/>
          <w:sz w:val="21"/>
          <w:szCs w:val="21"/>
        </w:rPr>
        <w:t xml:space="preserve">This Membership Disclaimer and Agreement (“Agreement”) is entered into between Alto Lat Ltd, a company registered in England and Wales (Company No. 17208429) (“ALTO”), and the individual named in the signature block below (“The Member”).</w:t>
      </w:r>
    </w:p>
    <w:p>
      <w:pPr>
        <w:spacing w:after="120"/>
      </w:pPr>
      <w:r>
        <w:rPr>
          <w:rFonts w:ascii="Arial" w:cs="Arial" w:eastAsia="Arial" w:hAnsi="Arial"/>
          <w:color w:val="3A3A3A"/>
          <w:sz w:val="21"/>
          <w:szCs w:val="21"/>
        </w:rPr>
        <w:t xml:space="preserve">This Agreement governs the Member’s participation in the ALTO private membership network and should be read alongside the ALTO Code of Conduct, which forms part of this Agreement by reference.</w:t>
      </w:r>
    </w:p>
    <w:p>
      <w:r>
        <w:br w:type="page"/>
      </w:r>
    </w:p>
    <w:p>
      <w:pPr>
        <w:spacing w:after="80" w:before="320"/>
      </w:pPr>
      <w:r>
        <w:rPr>
          <w:rFonts w:ascii="Arial" w:cs="Arial" w:eastAsia="Arial" w:hAnsi="Arial"/>
          <w:b/>
          <w:bCs/>
          <w:color w:val="C9A84C"/>
          <w:spacing w:val="60"/>
          <w:sz w:val="18"/>
          <w:szCs w:val="18"/>
        </w:rPr>
        <w:t xml:space="preserve">1. NATURE OF MEMBERSHIP</w:t>
      </w:r>
    </w:p>
    <w:p>
      <w:pPr>
        <w:spacing w:after="180" w:before="80"/>
      </w:pPr>
      <w:r>
        <w:rPr>
          <w:rFonts w:ascii="Georgia" w:cs="Georgia" w:eastAsia="Georgia" w:hAnsi="Georgia"/>
          <w:b/>
          <w:bCs/>
          <w:color w:val="1E1128"/>
          <w:sz w:val="38"/>
          <w:szCs w:val="38"/>
        </w:rPr>
        <w:t xml:space="preserve">What ALTO is — and is not</w:t>
      </w:r>
    </w:p>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1.1</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Community, not a regulated service</w:t>
            </w:r>
          </w:p>
          <w:p>
            <w:pPr>
              <w:spacing w:after="80"/>
            </w:pPr>
            <w:r>
              <w:rPr>
                <w:rFonts w:ascii="Arial" w:cs="Arial" w:eastAsia="Arial" w:hAnsi="Arial"/>
                <w:color w:val="555555"/>
                <w:sz w:val="19"/>
                <w:szCs w:val="19"/>
              </w:rPr>
              <w:t xml:space="preserve">ALTO is a private membership community. It is not a regulated financial, legal, medical, or professional advisory service. Nothing shared within ALTO by members, referents, or the ALTO team constitutes professional advice of any kind.</w:t>
            </w:r>
          </w:p>
          <w:p>
            <w:pPr>
              <w:spacing w:after="80"/>
            </w:pPr>
            <w:r>
              <w:rPr>
                <w:rFonts w:ascii="Arial" w:cs="Arial" w:eastAsia="Arial" w:hAnsi="Arial"/>
                <w:color w:val="555555"/>
                <w:sz w:val="19"/>
                <w:szCs w:val="19"/>
              </w:rPr>
              <w:t xml:space="preserve">Members should not rely on content shared within ALTO as a substitute for qualified professional advice in any domain.</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1.2</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No guarantee of outcomes</w:t>
            </w:r>
          </w:p>
          <w:p>
            <w:pPr>
              <w:spacing w:after="80"/>
            </w:pPr>
            <w:r>
              <w:rPr>
                <w:rFonts w:ascii="Arial" w:cs="Arial" w:eastAsia="Arial" w:hAnsi="Arial"/>
                <w:color w:val="555555"/>
                <w:sz w:val="19"/>
                <w:szCs w:val="19"/>
              </w:rPr>
              <w:t xml:space="preserve">ALTO does not guarantee any specific outcome as a result of membership. This includes but is not limited to: career advancement, business growth, introductions, employment, investment, or any other professional or commercial result.</w:t>
            </w:r>
          </w:p>
          <w:p>
            <w:pPr>
              <w:spacing w:after="80"/>
            </w:pPr>
            <w:r>
              <w:rPr>
                <w:rFonts w:ascii="Arial" w:cs="Arial" w:eastAsia="Arial" w:hAnsi="Arial"/>
                <w:color w:val="555555"/>
                <w:sz w:val="19"/>
                <w:szCs w:val="19"/>
              </w:rPr>
              <w:t xml:space="preserve">The value of membership depends on the engagement, contribution, and conduct of each member. ALTO facilitates the conditions for connection and growth; it cannot guarantee results.</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1.3</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Selective and at-will membership</w:t>
            </w:r>
          </w:p>
          <w:p>
            <w:pPr>
              <w:spacing w:after="80"/>
            </w:pPr>
            <w:r>
              <w:rPr>
                <w:rFonts w:ascii="Arial" w:cs="Arial" w:eastAsia="Arial" w:hAnsi="Arial"/>
                <w:color w:val="555555"/>
                <w:sz w:val="19"/>
                <w:szCs w:val="19"/>
              </w:rPr>
              <w:t xml:space="preserve">Membership in ALTO is granted at ALTO’s sole discretion. ALTO reserves the right to decline any application without providing a reason.</w:t>
            </w:r>
          </w:p>
          <w:p>
            <w:pPr>
              <w:spacing w:after="80"/>
            </w:pPr>
            <w:r>
              <w:rPr>
                <w:rFonts w:ascii="Arial" w:cs="Arial" w:eastAsia="Arial" w:hAnsi="Arial"/>
                <w:color w:val="555555"/>
                <w:sz w:val="19"/>
                <w:szCs w:val="19"/>
              </w:rPr>
              <w:t xml:space="preserve">Membership may be revoked at any time in accordance with the terms set out in Section 6 of this Agreement.</w:t>
            </w:r>
          </w:p>
        </w:tc>
      </w:tr>
    </w:tbl>
    <w:p>
      <w:r>
        <w:br w:type="page"/>
      </w:r>
    </w:p>
    <w:p>
      <w:pPr>
        <w:spacing w:after="80" w:before="320"/>
      </w:pPr>
      <w:r>
        <w:rPr>
          <w:rFonts w:ascii="Arial" w:cs="Arial" w:eastAsia="Arial" w:hAnsi="Arial"/>
          <w:b/>
          <w:bCs/>
          <w:color w:val="C9A84C"/>
          <w:spacing w:val="60"/>
          <w:sz w:val="18"/>
          <w:szCs w:val="18"/>
        </w:rPr>
        <w:t xml:space="preserve">2. FEES &amp; PAYMENT</w:t>
      </w:r>
    </w:p>
    <w:p>
      <w:pPr>
        <w:spacing w:after="180" w:before="80"/>
      </w:pPr>
      <w:r>
        <w:rPr>
          <w:rFonts w:ascii="Georgia" w:cs="Georgia" w:eastAsia="Georgia" w:hAnsi="Georgia"/>
          <w:b/>
          <w:bCs/>
          <w:color w:val="1E1128"/>
          <w:sz w:val="38"/>
          <w:szCs w:val="38"/>
        </w:rPr>
        <w:t xml:space="preserve">Membership fees and billing</w:t>
      </w:r>
    </w:p>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2.1</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Founding member rate</w:t>
            </w:r>
          </w:p>
          <w:p>
            <w:pPr>
              <w:spacing w:after="80"/>
            </w:pPr>
            <w:r>
              <w:rPr>
                <w:rFonts w:ascii="Arial" w:cs="Arial" w:eastAsia="Arial" w:hAnsi="Arial"/>
                <w:color w:val="555555"/>
                <w:sz w:val="19"/>
                <w:szCs w:val="19"/>
              </w:rPr>
              <w:t xml:space="preserve">The founding membership rate is £50 per month, available exclusively to the first 25 members of the founding cohort. This rate is locked for the duration of the Member’s continuous membership.</w:t>
            </w:r>
          </w:p>
          <w:p>
            <w:pPr>
              <w:spacing w:after="80"/>
            </w:pPr>
            <w:r>
              <w:rPr>
                <w:rFonts w:ascii="Arial" w:cs="Arial" w:eastAsia="Arial" w:hAnsi="Arial"/>
                <w:color w:val="555555"/>
                <w:sz w:val="19"/>
                <w:szCs w:val="19"/>
              </w:rPr>
              <w:t xml:space="preserve">If a founding member cancels and subsequently reapplies, the founding rate is not guaranteed upon re-admission.</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2.2</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Standard rate</w:t>
            </w:r>
          </w:p>
          <w:p>
            <w:pPr>
              <w:spacing w:after="80"/>
            </w:pPr>
            <w:r>
              <w:rPr>
                <w:rFonts w:ascii="Arial" w:cs="Arial" w:eastAsia="Arial" w:hAnsi="Arial"/>
                <w:color w:val="555555"/>
                <w:sz w:val="19"/>
                <w:szCs w:val="19"/>
              </w:rPr>
              <w:t xml:space="preserve">From the 26th membership place, the standard rate of £80 per month applies. ALTO reserves the right to revise the standard rate with a minimum of 60 days’ written notice to existing members.</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2.3</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Billing and payment</w:t>
            </w:r>
          </w:p>
          <w:p>
            <w:pPr>
              <w:spacing w:after="80"/>
            </w:pPr>
            <w:r>
              <w:rPr>
                <w:rFonts w:ascii="Arial" w:cs="Arial" w:eastAsia="Arial" w:hAnsi="Arial"/>
                <w:color w:val="555555"/>
                <w:sz w:val="19"/>
                <w:szCs w:val="19"/>
              </w:rPr>
              <w:t xml:space="preserve">Membership fees are billed monthly in advance. Payment is due on the same date each month as the membership start date. ALTO uses a third-party payment processor; the Member agrees to that processor’s terms of service.</w:t>
            </w:r>
          </w:p>
          <w:p>
            <w:pPr>
              <w:spacing w:after="80"/>
            </w:pPr>
            <w:r>
              <w:rPr>
                <w:rFonts w:ascii="Arial" w:cs="Arial" w:eastAsia="Arial" w:hAnsi="Arial"/>
                <w:color w:val="555555"/>
                <w:sz w:val="19"/>
                <w:szCs w:val="19"/>
              </w:rPr>
              <w:t xml:space="preserve">Failure to maintain a valid payment method may result in suspension of membership access until payment is resolved.</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2.4</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Refund policy</w:t>
            </w:r>
          </w:p>
          <w:p>
            <w:pPr>
              <w:spacing w:after="80"/>
            </w:pPr>
            <w:r>
              <w:rPr>
                <w:rFonts w:ascii="Arial" w:cs="Arial" w:eastAsia="Arial" w:hAnsi="Arial"/>
                <w:color w:val="555555"/>
                <w:sz w:val="19"/>
                <w:szCs w:val="19"/>
              </w:rPr>
              <w:t xml:space="preserve">Membership fees are non-refundable except where required by applicable law. If a Member cancels mid-month, they retain access until the end of the paid billing period. No partial refunds are issued.</w:t>
            </w:r>
          </w:p>
          <w:p>
            <w:pPr>
              <w:spacing w:after="80"/>
            </w:pPr>
            <w:r>
              <w:rPr>
                <w:rFonts w:ascii="Arial" w:cs="Arial" w:eastAsia="Arial" w:hAnsi="Arial"/>
                <w:color w:val="555555"/>
                <w:sz w:val="19"/>
                <w:szCs w:val="19"/>
              </w:rPr>
              <w:t xml:space="preserve">In the event that ALTO revokes membership for a breach of the Code of Conduct, no refund of fees paid is due.</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2.5</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Cancellation</w:t>
            </w:r>
          </w:p>
          <w:p>
            <w:pPr>
              <w:spacing w:after="80"/>
            </w:pPr>
            <w:r>
              <w:rPr>
                <w:rFonts w:ascii="Arial" w:cs="Arial" w:eastAsia="Arial" w:hAnsi="Arial"/>
                <w:color w:val="555555"/>
                <w:sz w:val="19"/>
                <w:szCs w:val="19"/>
              </w:rPr>
              <w:t xml:space="preserve">The Member may cancel their membership at any time by providing written notice to hello@altolat.com. Cancellation takes effect at the end of the current billing period. No notice fee applies.</w:t>
            </w:r>
          </w:p>
        </w:tc>
      </w:tr>
    </w:tbl>
    <w:p>
      <w:r>
        <w:br w:type="page"/>
      </w:r>
    </w:p>
    <w:p>
      <w:pPr>
        <w:spacing w:after="80" w:before="320"/>
      </w:pPr>
      <w:r>
        <w:rPr>
          <w:rFonts w:ascii="Arial" w:cs="Arial" w:eastAsia="Arial" w:hAnsi="Arial"/>
          <w:b/>
          <w:bCs/>
          <w:color w:val="C9A84C"/>
          <w:spacing w:val="60"/>
          <w:sz w:val="18"/>
          <w:szCs w:val="18"/>
        </w:rPr>
        <w:t xml:space="preserve">3. CONFIDENTIALITY</w:t>
      </w:r>
    </w:p>
    <w:p>
      <w:pPr>
        <w:spacing w:after="180" w:before="80"/>
      </w:pPr>
      <w:r>
        <w:rPr>
          <w:rFonts w:ascii="Georgia" w:cs="Georgia" w:eastAsia="Georgia" w:hAnsi="Georgia"/>
          <w:b/>
          <w:bCs/>
          <w:color w:val="1E1128"/>
          <w:sz w:val="38"/>
          <w:szCs w:val="38"/>
        </w:rPr>
        <w:t xml:space="preserve">Privacy and confidentiality obligations</w:t>
      </w:r>
    </w:p>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3.1</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Member confidentiality obligation</w:t>
            </w:r>
          </w:p>
          <w:p>
            <w:pPr>
              <w:spacing w:after="80"/>
            </w:pPr>
            <w:r>
              <w:rPr>
                <w:rFonts w:ascii="Arial" w:cs="Arial" w:eastAsia="Arial" w:hAnsi="Arial"/>
                <w:color w:val="555555"/>
                <w:sz w:val="19"/>
                <w:szCs w:val="19"/>
              </w:rPr>
              <w:t xml:space="preserve">The Member agrees to treat all information shared within ALTO — including in peer circles, referent sessions, member communications, and informal ALTO settings — as strictly confidential.</w:t>
            </w:r>
          </w:p>
          <w:p>
            <w:pPr>
              <w:spacing w:after="80"/>
            </w:pPr>
            <w:r>
              <w:rPr>
                <w:rFonts w:ascii="Arial" w:cs="Arial" w:eastAsia="Arial" w:hAnsi="Arial"/>
                <w:color w:val="555555"/>
                <w:sz w:val="19"/>
                <w:szCs w:val="19"/>
              </w:rPr>
              <w:t xml:space="preserve">This obligation applies during membership and continues indefinitely after membership ends.</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3.2</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Scope of confidentiality</w:t>
            </w:r>
          </w:p>
          <w:p>
            <w:pPr>
              <w:spacing w:after="80"/>
            </w:pPr>
            <w:r>
              <w:rPr>
                <w:rFonts w:ascii="Arial" w:cs="Arial" w:eastAsia="Arial" w:hAnsi="Arial"/>
                <w:color w:val="555555"/>
                <w:sz w:val="19"/>
                <w:szCs w:val="19"/>
              </w:rPr>
              <w:t xml:space="preserve">Confidential information includes: personal and professional disclosures made by other members or referents; the identities of other members; commercial or financial information shared in good faith; and any content of ALTO sessions or communications.</w:t>
            </w:r>
          </w:p>
          <w:p>
            <w:pPr>
              <w:spacing w:after="80"/>
            </w:pPr>
            <w:r>
              <w:rPr>
                <w:rFonts w:ascii="Arial" w:cs="Arial" w:eastAsia="Arial" w:hAnsi="Arial"/>
                <w:color w:val="555555"/>
                <w:sz w:val="19"/>
                <w:szCs w:val="19"/>
              </w:rPr>
              <w:t xml:space="preserve">The Member agrees not to: share, publish, reproduce, or disclose such information to any third party; use such information for personal or commercial gain; or reference such information in any context outside ALTO without the express written consent of the individual concerned.</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3.3</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ALTO’s confidentiality to members</w:t>
            </w:r>
          </w:p>
          <w:p>
            <w:pPr>
              <w:spacing w:after="80"/>
            </w:pPr>
            <w:r>
              <w:rPr>
                <w:rFonts w:ascii="Arial" w:cs="Arial" w:eastAsia="Arial" w:hAnsi="Arial"/>
                <w:color w:val="555555"/>
                <w:sz w:val="19"/>
                <w:szCs w:val="19"/>
              </w:rPr>
              <w:t xml:space="preserve">ALTO will not share the Member’s personal information, application details, or participation in ALTO with any third party without the Member’s consent, except where required by law.</w:t>
            </w:r>
          </w:p>
          <w:p>
            <w:pPr>
              <w:spacing w:after="80"/>
            </w:pPr>
            <w:r>
              <w:rPr>
                <w:rFonts w:ascii="Arial" w:cs="Arial" w:eastAsia="Arial" w:hAnsi="Arial"/>
                <w:color w:val="555555"/>
                <w:sz w:val="19"/>
                <w:szCs w:val="19"/>
              </w:rPr>
              <w:t xml:space="preserve">ALTO’s full Privacy Policy is available at altolat.com and forms part of this Agreement.</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3.4</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Breach of confidentiality</w:t>
            </w:r>
          </w:p>
          <w:p>
            <w:pPr>
              <w:spacing w:after="80"/>
            </w:pPr>
            <w:r>
              <w:rPr>
                <w:rFonts w:ascii="Arial" w:cs="Arial" w:eastAsia="Arial" w:hAnsi="Arial"/>
                <w:color w:val="555555"/>
                <w:sz w:val="19"/>
                <w:szCs w:val="19"/>
              </w:rPr>
              <w:t xml:space="preserve">A breach of confidentiality obligations is a serious breach of this Agreement and grounds for immediate revocation of membership. ALTO reserves the right to pursue legal remedies for material breaches that cause damage to ALTO or to other members.</w:t>
            </w:r>
          </w:p>
        </w:tc>
      </w:tr>
    </w:tbl>
    <w:p>
      <w:r>
        <w:br w:type="page"/>
      </w:r>
    </w:p>
    <w:p>
      <w:pPr>
        <w:spacing w:after="80" w:before="320"/>
      </w:pPr>
      <w:r>
        <w:rPr>
          <w:rFonts w:ascii="Arial" w:cs="Arial" w:eastAsia="Arial" w:hAnsi="Arial"/>
          <w:b/>
          <w:bCs/>
          <w:color w:val="C9A84C"/>
          <w:spacing w:val="60"/>
          <w:sz w:val="18"/>
          <w:szCs w:val="18"/>
        </w:rPr>
        <w:t xml:space="preserve">4. MEMBER CONDUCT</w:t>
      </w:r>
    </w:p>
    <w:p>
      <w:pPr>
        <w:spacing w:after="180" w:before="80"/>
      </w:pPr>
      <w:r>
        <w:rPr>
          <w:rFonts w:ascii="Georgia" w:cs="Georgia" w:eastAsia="Georgia" w:hAnsi="Georgia"/>
          <w:b/>
          <w:bCs/>
          <w:color w:val="1E1128"/>
          <w:sz w:val="38"/>
          <w:szCs w:val="38"/>
        </w:rPr>
        <w:t xml:space="preserve">Standards of conduct</w:t>
      </w:r>
    </w:p>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4.1</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Code of Conduct</w:t>
            </w:r>
          </w:p>
          <w:p>
            <w:pPr>
              <w:spacing w:after="80"/>
            </w:pPr>
            <w:r>
              <w:rPr>
                <w:rFonts w:ascii="Arial" w:cs="Arial" w:eastAsia="Arial" w:hAnsi="Arial"/>
                <w:color w:val="555555"/>
                <w:sz w:val="19"/>
                <w:szCs w:val="19"/>
              </w:rPr>
              <w:t xml:space="preserve">The Member agrees to comply with the ALTO Code of Conduct in full. The Code of Conduct is incorporated into this Agreement by reference and carries the same binding effect.</w:t>
            </w:r>
          </w:p>
          <w:p>
            <w:pPr>
              <w:spacing w:after="80"/>
            </w:pPr>
            <w:r>
              <w:rPr>
                <w:rFonts w:ascii="Arial" w:cs="Arial" w:eastAsia="Arial" w:hAnsi="Arial"/>
                <w:color w:val="555555"/>
                <w:sz w:val="19"/>
                <w:szCs w:val="19"/>
              </w:rPr>
              <w:t xml:space="preserve">The current version of the Code of Conduct is provided to the Member at the point of joining and is available from the ALTO team on request.</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4.2</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Prohibited conduct</w:t>
            </w:r>
          </w:p>
          <w:p>
            <w:pPr>
              <w:spacing w:after="80"/>
            </w:pPr>
            <w:r>
              <w:rPr>
                <w:rFonts w:ascii="Arial" w:cs="Arial" w:eastAsia="Arial" w:hAnsi="Arial"/>
                <w:color w:val="555555"/>
                <w:sz w:val="19"/>
                <w:szCs w:val="19"/>
              </w:rPr>
              <w:t xml:space="preserve">Without limiting the Code of Conduct, the following conduct is expressly prohibited:</w:t>
            </w:r>
          </w:p>
        </w:tc>
      </w:tr>
    </w:tbl>
    <w:p>
      <w:pPr>
        <w:spacing w:before="40"/>
      </w:pPr>
      <w:r>
        <w:t xml:space="preserve"/>
      </w:r>
    </w:p>
    <w:p>
      <w:pPr>
        <w:pStyle w:val="ListParagraph"/>
        <w:numPr>
          <w:ilvl w:val="0"/>
          <w:numId w:val="2"/>
        </w:numPr>
        <w:spacing w:after="100"/>
      </w:pPr>
      <w:r>
        <w:rPr>
          <w:rFonts w:ascii="Arial" w:cs="Arial" w:eastAsia="Arial" w:hAnsi="Arial"/>
          <w:color w:val="555555"/>
          <w:sz w:val="19"/>
          <w:szCs w:val="19"/>
        </w:rPr>
        <w:t xml:space="preserve">Using ALTO membership or member contact details for unsolicited commercial communications</w:t>
      </w:r>
    </w:p>
    <w:p>
      <w:pPr>
        <w:pStyle w:val="ListParagraph"/>
        <w:numPr>
          <w:ilvl w:val="0"/>
          <w:numId w:val="2"/>
        </w:numPr>
        <w:spacing w:after="100"/>
      </w:pPr>
      <w:r>
        <w:rPr>
          <w:rFonts w:ascii="Arial" w:cs="Arial" w:eastAsia="Arial" w:hAnsi="Arial"/>
          <w:color w:val="555555"/>
          <w:sz w:val="19"/>
          <w:szCs w:val="19"/>
        </w:rPr>
        <w:t xml:space="preserve">Misrepresenting yourself, your background, or your connection to Latin America</w:t>
      </w:r>
    </w:p>
    <w:p>
      <w:pPr>
        <w:pStyle w:val="ListParagraph"/>
        <w:numPr>
          <w:ilvl w:val="0"/>
          <w:numId w:val="2"/>
        </w:numPr>
        <w:spacing w:after="100"/>
      </w:pPr>
      <w:r>
        <w:rPr>
          <w:rFonts w:ascii="Arial" w:cs="Arial" w:eastAsia="Arial" w:hAnsi="Arial"/>
          <w:color w:val="555555"/>
          <w:sz w:val="19"/>
          <w:szCs w:val="19"/>
        </w:rPr>
        <w:t xml:space="preserve">Harassment, discrimination, or hostile conduct toward any member, referent, or ALTO team member</w:t>
      </w:r>
    </w:p>
    <w:p>
      <w:pPr>
        <w:pStyle w:val="ListParagraph"/>
        <w:numPr>
          <w:ilvl w:val="0"/>
          <w:numId w:val="2"/>
        </w:numPr>
        <w:spacing w:after="100"/>
      </w:pPr>
      <w:r>
        <w:rPr>
          <w:rFonts w:ascii="Arial" w:cs="Arial" w:eastAsia="Arial" w:hAnsi="Arial"/>
          <w:color w:val="555555"/>
          <w:sz w:val="19"/>
          <w:szCs w:val="19"/>
        </w:rPr>
        <w:t xml:space="preserve">Recording, screenshotting, or otherwise capturing session content without explicit written consent from all parties</w:t>
      </w:r>
    </w:p>
    <w:p>
      <w:pPr>
        <w:pStyle w:val="ListParagraph"/>
        <w:numPr>
          <w:ilvl w:val="0"/>
          <w:numId w:val="2"/>
        </w:numPr>
        <w:spacing w:after="100"/>
      </w:pPr>
      <w:r>
        <w:rPr>
          <w:rFonts w:ascii="Arial" w:cs="Arial" w:eastAsia="Arial" w:hAnsi="Arial"/>
          <w:color w:val="555555"/>
          <w:sz w:val="19"/>
          <w:szCs w:val="19"/>
        </w:rPr>
        <w:t xml:space="preserve">Sharing ALTO member information with recruiters, data brokers, or commercial third parties</w:t>
      </w:r>
    </w:p>
    <w:p>
      <w:pPr>
        <w:pStyle w:val="ListParagraph"/>
        <w:numPr>
          <w:ilvl w:val="0"/>
          <w:numId w:val="2"/>
        </w:numPr>
        <w:spacing w:after="100"/>
      </w:pPr>
      <w:r>
        <w:rPr>
          <w:rFonts w:ascii="Arial" w:cs="Arial" w:eastAsia="Arial" w:hAnsi="Arial"/>
          <w:color w:val="555555"/>
          <w:sz w:val="19"/>
          <w:szCs w:val="19"/>
        </w:rPr>
        <w:t xml:space="preserve">Any conduct that brings ALTO or its members into disrepute</w:t>
      </w:r>
    </w:p>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4.3</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Accuracy of application</w:t>
            </w:r>
          </w:p>
          <w:p>
            <w:pPr>
              <w:spacing w:after="80"/>
            </w:pPr>
            <w:r>
              <w:rPr>
                <w:rFonts w:ascii="Arial" w:cs="Arial" w:eastAsia="Arial" w:hAnsi="Arial"/>
                <w:color w:val="555555"/>
                <w:sz w:val="19"/>
                <w:szCs w:val="19"/>
              </w:rPr>
              <w:t xml:space="preserve">The Member warrants that all information provided in their membership application is accurate and complete. Misrepresentation in the application is grounds for immediate revocation of membership, with no refund of fees paid.</w:t>
            </w:r>
          </w:p>
        </w:tc>
      </w:tr>
    </w:tbl>
    <w:p>
      <w:r>
        <w:br w:type="page"/>
      </w:r>
    </w:p>
    <w:p>
      <w:pPr>
        <w:spacing w:after="80" w:before="320"/>
      </w:pPr>
      <w:r>
        <w:rPr>
          <w:rFonts w:ascii="Arial" w:cs="Arial" w:eastAsia="Arial" w:hAnsi="Arial"/>
          <w:b/>
          <w:bCs/>
          <w:color w:val="C9A84C"/>
          <w:spacing w:val="60"/>
          <w:sz w:val="18"/>
          <w:szCs w:val="18"/>
        </w:rPr>
        <w:t xml:space="preserve">5. LIMITATION OF LIABILITY</w:t>
      </w:r>
    </w:p>
    <w:p>
      <w:pPr>
        <w:spacing w:after="180" w:before="80"/>
      </w:pPr>
      <w:r>
        <w:rPr>
          <w:rFonts w:ascii="Georgia" w:cs="Georgia" w:eastAsia="Georgia" w:hAnsi="Georgia"/>
          <w:b/>
          <w:bCs/>
          <w:color w:val="1E1128"/>
          <w:sz w:val="38"/>
          <w:szCs w:val="38"/>
        </w:rPr>
        <w:t xml:space="preserve">ALTO’s liability to members</w:t>
      </w:r>
    </w:p>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5.1</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No liability for member interactions</w:t>
            </w:r>
          </w:p>
          <w:p>
            <w:pPr>
              <w:spacing w:after="80"/>
            </w:pPr>
            <w:r>
              <w:rPr>
                <w:rFonts w:ascii="Arial" w:cs="Arial" w:eastAsia="Arial" w:hAnsi="Arial"/>
                <w:color w:val="555555"/>
                <w:sz w:val="19"/>
                <w:szCs w:val="19"/>
              </w:rPr>
              <w:t xml:space="preserve">ALTO facilitates connections between members but is not responsible for the conduct, advice, representations, or actions of any member or referent. The Member engages with other members and referents at their own discretion and risk.</w:t>
            </w:r>
          </w:p>
          <w:p>
            <w:pPr>
              <w:spacing w:after="80"/>
            </w:pPr>
            <w:r>
              <w:rPr>
                <w:rFonts w:ascii="Arial" w:cs="Arial" w:eastAsia="Arial" w:hAnsi="Arial"/>
                <w:color w:val="555555"/>
                <w:sz w:val="19"/>
                <w:szCs w:val="19"/>
              </w:rPr>
              <w:t xml:space="preserve">ALTO does not vet, endorse, or take responsibility for any professional advice, business arrangement, introduction, or transaction that arises between members.</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5.2</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Limitation of ALTO’s liability</w:t>
            </w:r>
          </w:p>
          <w:p>
            <w:pPr>
              <w:spacing w:after="80"/>
            </w:pPr>
            <w:r>
              <w:rPr>
                <w:rFonts w:ascii="Arial" w:cs="Arial" w:eastAsia="Arial" w:hAnsi="Arial"/>
                <w:color w:val="555555"/>
                <w:sz w:val="19"/>
                <w:szCs w:val="19"/>
              </w:rPr>
              <w:t xml:space="preserve">To the fullest extent permitted by applicable law, ALTO’s total liability to the Member for any claim arising out of or in connection with this Agreement shall not exceed the total membership fees paid by the Member in the three months preceding the claim.</w:t>
            </w:r>
          </w:p>
          <w:p>
            <w:pPr>
              <w:spacing w:after="80"/>
            </w:pPr>
            <w:r>
              <w:rPr>
                <w:rFonts w:ascii="Arial" w:cs="Arial" w:eastAsia="Arial" w:hAnsi="Arial"/>
                <w:color w:val="555555"/>
                <w:sz w:val="19"/>
                <w:szCs w:val="19"/>
              </w:rPr>
              <w:t xml:space="preserve">ALTO shall not be liable for any indirect, consequential, or economic loss, including loss of profits, loss of business, or loss of opportunity.</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5.3</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No liability for service interruption</w:t>
            </w:r>
          </w:p>
          <w:p>
            <w:pPr>
              <w:spacing w:after="80"/>
            </w:pPr>
            <w:r>
              <w:rPr>
                <w:rFonts w:ascii="Arial" w:cs="Arial" w:eastAsia="Arial" w:hAnsi="Arial"/>
                <w:color w:val="555555"/>
                <w:sz w:val="19"/>
                <w:szCs w:val="19"/>
              </w:rPr>
              <w:t xml:space="preserve">ALTO shall not be liable for any failure or delay in providing membership services caused by events beyond its reasonable control, including but not limited to: technical failures, force majeure events, or the unavailability of third-party platforms.</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5.4</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Consumer rights</w:t>
            </w:r>
          </w:p>
          <w:p>
            <w:pPr>
              <w:spacing w:after="80"/>
            </w:pPr>
            <w:r>
              <w:rPr>
                <w:rFonts w:ascii="Arial" w:cs="Arial" w:eastAsia="Arial" w:hAnsi="Arial"/>
                <w:color w:val="555555"/>
                <w:sz w:val="19"/>
                <w:szCs w:val="19"/>
              </w:rPr>
              <w:t xml:space="preserve">Nothing in this Agreement limits or excludes any rights the Member may have under applicable consumer protection law, including the Consumer Rights Act 2015 (UK).</w:t>
            </w:r>
          </w:p>
        </w:tc>
      </w:tr>
    </w:tbl>
    <w:p>
      <w:r>
        <w:br w:type="page"/>
      </w:r>
    </w:p>
    <w:p>
      <w:pPr>
        <w:spacing w:after="80" w:before="320"/>
      </w:pPr>
      <w:r>
        <w:rPr>
          <w:rFonts w:ascii="Arial" w:cs="Arial" w:eastAsia="Arial" w:hAnsi="Arial"/>
          <w:b/>
          <w:bCs/>
          <w:color w:val="C9A84C"/>
          <w:spacing w:val="60"/>
          <w:sz w:val="18"/>
          <w:szCs w:val="18"/>
        </w:rPr>
        <w:t xml:space="preserve">6. TERMINATION</w:t>
      </w:r>
    </w:p>
    <w:p>
      <w:pPr>
        <w:spacing w:after="180" w:before="80"/>
      </w:pPr>
      <w:r>
        <w:rPr>
          <w:rFonts w:ascii="Georgia" w:cs="Georgia" w:eastAsia="Georgia" w:hAnsi="Georgia"/>
          <w:b/>
          <w:bCs/>
          <w:color w:val="1E1128"/>
          <w:sz w:val="38"/>
          <w:szCs w:val="38"/>
        </w:rPr>
        <w:t xml:space="preserve">Ending membership</w:t>
      </w:r>
    </w:p>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6.1</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Termination by the Member</w:t>
            </w:r>
          </w:p>
          <w:p>
            <w:pPr>
              <w:spacing w:after="80"/>
            </w:pPr>
            <w:r>
              <w:rPr>
                <w:rFonts w:ascii="Arial" w:cs="Arial" w:eastAsia="Arial" w:hAnsi="Arial"/>
                <w:color w:val="555555"/>
                <w:sz w:val="19"/>
                <w:szCs w:val="19"/>
              </w:rPr>
              <w:t xml:space="preserve">The Member may terminate this Agreement at any time by providing written notice to hello@altolat.com. Termination takes effect at the end of the current billing period.</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6.2</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Termination by ALTO</w:t>
            </w:r>
          </w:p>
          <w:p>
            <w:pPr>
              <w:spacing w:after="80"/>
            </w:pPr>
            <w:r>
              <w:rPr>
                <w:rFonts w:ascii="Arial" w:cs="Arial" w:eastAsia="Arial" w:hAnsi="Arial"/>
                <w:color w:val="555555"/>
                <w:sz w:val="19"/>
                <w:szCs w:val="19"/>
              </w:rPr>
              <w:t xml:space="preserve">ALTO may terminate this Agreement and revoke membership with immediate effect in the event of:</w:t>
            </w:r>
          </w:p>
        </w:tc>
      </w:tr>
    </w:tbl>
    <w:p>
      <w:pPr>
        <w:spacing w:before="40"/>
      </w:pPr>
      <w:r>
        <w:t xml:space="preserve"/>
      </w:r>
    </w:p>
    <w:p>
      <w:pPr>
        <w:pStyle w:val="ListParagraph"/>
        <w:numPr>
          <w:ilvl w:val="0"/>
          <w:numId w:val="2"/>
        </w:numPr>
        <w:spacing w:after="100"/>
      </w:pPr>
      <w:r>
        <w:rPr>
          <w:rFonts w:ascii="Arial" w:cs="Arial" w:eastAsia="Arial" w:hAnsi="Arial"/>
          <w:color w:val="555555"/>
          <w:sz w:val="19"/>
          <w:szCs w:val="19"/>
        </w:rPr>
        <w:t xml:space="preserve">A material breach of the Code of Conduct</w:t>
      </w:r>
    </w:p>
    <w:p>
      <w:pPr>
        <w:pStyle w:val="ListParagraph"/>
        <w:numPr>
          <w:ilvl w:val="0"/>
          <w:numId w:val="2"/>
        </w:numPr>
        <w:spacing w:after="100"/>
      </w:pPr>
      <w:r>
        <w:rPr>
          <w:rFonts w:ascii="Arial" w:cs="Arial" w:eastAsia="Arial" w:hAnsi="Arial"/>
          <w:color w:val="555555"/>
          <w:sz w:val="19"/>
          <w:szCs w:val="19"/>
        </w:rPr>
        <w:t xml:space="preserve">A breach of confidentiality obligations</w:t>
      </w:r>
    </w:p>
    <w:p>
      <w:pPr>
        <w:pStyle w:val="ListParagraph"/>
        <w:numPr>
          <w:ilvl w:val="0"/>
          <w:numId w:val="2"/>
        </w:numPr>
        <w:spacing w:after="100"/>
      </w:pPr>
      <w:r>
        <w:rPr>
          <w:rFonts w:ascii="Arial" w:cs="Arial" w:eastAsia="Arial" w:hAnsi="Arial"/>
          <w:color w:val="555555"/>
          <w:sz w:val="19"/>
          <w:szCs w:val="19"/>
        </w:rPr>
        <w:t xml:space="preserve">Harassment or discriminatory conduct</w:t>
      </w:r>
    </w:p>
    <w:p>
      <w:pPr>
        <w:pStyle w:val="ListParagraph"/>
        <w:numPr>
          <w:ilvl w:val="0"/>
          <w:numId w:val="2"/>
        </w:numPr>
        <w:spacing w:after="100"/>
      </w:pPr>
      <w:r>
        <w:rPr>
          <w:rFonts w:ascii="Arial" w:cs="Arial" w:eastAsia="Arial" w:hAnsi="Arial"/>
          <w:color w:val="555555"/>
          <w:sz w:val="19"/>
          <w:szCs w:val="19"/>
        </w:rPr>
        <w:t xml:space="preserve">Misrepresentation in the membership application</w:t>
      </w:r>
    </w:p>
    <w:p>
      <w:pPr>
        <w:pStyle w:val="ListParagraph"/>
        <w:numPr>
          <w:ilvl w:val="0"/>
          <w:numId w:val="2"/>
        </w:numPr>
        <w:spacing w:after="100"/>
      </w:pPr>
      <w:r>
        <w:rPr>
          <w:rFonts w:ascii="Arial" w:cs="Arial" w:eastAsia="Arial" w:hAnsi="Arial"/>
          <w:color w:val="555555"/>
          <w:sz w:val="19"/>
          <w:szCs w:val="19"/>
        </w:rPr>
        <w:t xml:space="preserve">Non-payment of membership fees for 30 or more days</w:t>
      </w:r>
    </w:p>
    <w:p>
      <w:pPr>
        <w:pStyle w:val="ListParagraph"/>
        <w:numPr>
          <w:ilvl w:val="0"/>
          <w:numId w:val="2"/>
        </w:numPr>
        <w:spacing w:after="100"/>
      </w:pPr>
      <w:r>
        <w:rPr>
          <w:rFonts w:ascii="Arial" w:cs="Arial" w:eastAsia="Arial" w:hAnsi="Arial"/>
          <w:color w:val="555555"/>
          <w:sz w:val="19"/>
          <w:szCs w:val="19"/>
        </w:rPr>
        <w:t xml:space="preserve">Any conduct that, in ALTO’s reasonable judgment, is damaging to the community or its members</w:t>
      </w:r>
    </w:p>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6.3</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Effect of termination</w:t>
            </w:r>
          </w:p>
          <w:p>
            <w:pPr>
              <w:spacing w:after="80"/>
            </w:pPr>
            <w:r>
              <w:rPr>
                <w:rFonts w:ascii="Arial" w:cs="Arial" w:eastAsia="Arial" w:hAnsi="Arial"/>
                <w:color w:val="555555"/>
                <w:sz w:val="19"/>
                <w:szCs w:val="19"/>
              </w:rPr>
              <w:t xml:space="preserve">Upon termination, the Member’s access to all ALTO spaces, communications, and events ceases immediately. The Member’s confidentiality obligations under Section 3 continue in full after termination.</w:t>
            </w:r>
          </w:p>
          <w:p>
            <w:pPr>
              <w:spacing w:after="80"/>
            </w:pPr>
            <w:r>
              <w:rPr>
                <w:rFonts w:ascii="Arial" w:cs="Arial" w:eastAsia="Arial" w:hAnsi="Arial"/>
                <w:color w:val="555555"/>
                <w:sz w:val="19"/>
                <w:szCs w:val="19"/>
              </w:rPr>
              <w:t xml:space="preserve">No refund of fees is due upon termination for cause.</w:t>
            </w:r>
          </w:p>
        </w:tc>
      </w:tr>
    </w:tbl>
    <w:p>
      <w:r>
        <w:br w:type="page"/>
      </w:r>
    </w:p>
    <w:p>
      <w:pPr>
        <w:spacing w:after="80" w:before="320"/>
      </w:pPr>
      <w:r>
        <w:rPr>
          <w:rFonts w:ascii="Arial" w:cs="Arial" w:eastAsia="Arial" w:hAnsi="Arial"/>
          <w:b/>
          <w:bCs/>
          <w:color w:val="C9A84C"/>
          <w:spacing w:val="60"/>
          <w:sz w:val="18"/>
          <w:szCs w:val="18"/>
        </w:rPr>
        <w:t xml:space="preserve">7. GENERAL</w:t>
      </w:r>
    </w:p>
    <w:p>
      <w:pPr>
        <w:spacing w:after="180" w:before="80"/>
      </w:pPr>
      <w:r>
        <w:rPr>
          <w:rFonts w:ascii="Georgia" w:cs="Georgia" w:eastAsia="Georgia" w:hAnsi="Georgia"/>
          <w:b/>
          <w:bCs/>
          <w:color w:val="1E1128"/>
          <w:sz w:val="38"/>
          <w:szCs w:val="38"/>
        </w:rPr>
        <w:t xml:space="preserve">General terms</w:t>
      </w:r>
    </w:p>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7.1</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Governing law</w:t>
            </w:r>
          </w:p>
          <w:p>
            <w:pPr>
              <w:spacing w:after="80"/>
            </w:pPr>
            <w:r>
              <w:rPr>
                <w:rFonts w:ascii="Arial" w:cs="Arial" w:eastAsia="Arial" w:hAnsi="Arial"/>
                <w:color w:val="555555"/>
                <w:sz w:val="19"/>
                <w:szCs w:val="19"/>
              </w:rPr>
              <w:t xml:space="preserve">This Agreement is governed by and construed in accordance with the laws of England and Wales. Any dispute arising under this Agreement shall be subject to the exclusive jurisdiction of the courts of England and Wales.</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7.2</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Entire agreement</w:t>
            </w:r>
          </w:p>
          <w:p>
            <w:pPr>
              <w:spacing w:after="80"/>
            </w:pPr>
            <w:r>
              <w:rPr>
                <w:rFonts w:ascii="Arial" w:cs="Arial" w:eastAsia="Arial" w:hAnsi="Arial"/>
                <w:color w:val="555555"/>
                <w:sz w:val="19"/>
                <w:szCs w:val="19"/>
              </w:rPr>
              <w:t xml:space="preserve">This Agreement, together with the ALTO Code of Conduct and Privacy Policy, constitutes the entire agreement between ALTO and the Member in respect of membership. It supersedes all prior communications, representations, or agreements.</w:t>
            </w:r>
          </w:p>
          <w:p>
            <w:pPr>
              <w:spacing w:after="80"/>
            </w:pPr>
            <w:r>
              <w:rPr>
                <w:rFonts w:ascii="Arial" w:cs="Arial" w:eastAsia="Arial" w:hAnsi="Arial"/>
                <w:color w:val="555555"/>
                <w:sz w:val="19"/>
                <w:szCs w:val="19"/>
              </w:rPr>
              <w:t xml:space="preserve">In the event of any conflict between this Agreement and the Code of Conduct, this Agreement prevails.</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7.3</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Amendments</w:t>
            </w:r>
          </w:p>
          <w:p>
            <w:pPr>
              <w:spacing w:after="80"/>
            </w:pPr>
            <w:r>
              <w:rPr>
                <w:rFonts w:ascii="Arial" w:cs="Arial" w:eastAsia="Arial" w:hAnsi="Arial"/>
                <w:color w:val="555555"/>
                <w:sz w:val="19"/>
                <w:szCs w:val="19"/>
              </w:rPr>
              <w:t xml:space="preserve">ALTO may amend this Agreement from time to time. Members will be given a minimum of 30 days’ written notice of any material changes. Continued membership after that notice period constitutes acceptance of the amended terms.</w:t>
            </w:r>
          </w:p>
          <w:p>
            <w:pPr>
              <w:spacing w:after="80"/>
            </w:pPr>
            <w:r>
              <w:rPr>
                <w:rFonts w:ascii="Arial" w:cs="Arial" w:eastAsia="Arial" w:hAnsi="Arial"/>
                <w:color w:val="555555"/>
                <w:sz w:val="19"/>
                <w:szCs w:val="19"/>
              </w:rPr>
              <w:t xml:space="preserve">If a Member does not accept amended terms, they may cancel their membership in accordance with Section 2.5.</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7.4</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Severability</w:t>
            </w:r>
          </w:p>
          <w:p>
            <w:pPr>
              <w:spacing w:after="80"/>
            </w:pPr>
            <w:r>
              <w:rPr>
                <w:rFonts w:ascii="Arial" w:cs="Arial" w:eastAsia="Arial" w:hAnsi="Arial"/>
                <w:color w:val="555555"/>
                <w:sz w:val="19"/>
                <w:szCs w:val="19"/>
              </w:rPr>
              <w:t xml:space="preserve">If any provision of this Agreement is found to be unenforceable, the remaining provisions continue in full force and effect.</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7.5</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Waiver</w:t>
            </w:r>
          </w:p>
          <w:p>
            <w:pPr>
              <w:spacing w:after="80"/>
            </w:pPr>
            <w:r>
              <w:rPr>
                <w:rFonts w:ascii="Arial" w:cs="Arial" w:eastAsia="Arial" w:hAnsi="Arial"/>
                <w:color w:val="555555"/>
                <w:sz w:val="19"/>
                <w:szCs w:val="19"/>
              </w:rPr>
              <w:t xml:space="preserve">A failure by ALTO to enforce any provision of this Agreement on one occasion does not constitute a waiver of that provision on any subsequent occasion.</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80"/>
        <w:gridCol w:w="8480"/>
      </w:tblGrid>
      <w:tr>
        <w:tc>
          <w:tcPr>
            <w:tcW w:type="dxa" w:w="880"/>
            <w:tcBorders>
              <w:top w:val="none" w:color="2D1B3D" w:sz="0"/>
              <w:left w:val="none" w:color="2D1B3D" w:sz="0"/>
              <w:bottom w:val="none" w:color="2D1B3D" w:sz="0"/>
              <w:right w:val="none" w:color="2D1B3D" w:sz="0"/>
            </w:tcBorders>
            <w:shd w:fill="2D1B3D" w:val="clear"/>
            <w:tcMar>
              <w:top w:type="dxa" w:w="180"/>
              <w:left w:type="dxa" w:w="160"/>
              <w:bottom w:type="dxa" w:w="180"/>
              <w:right w:type="dxa" w:w="160"/>
            </w:tcMar>
          </w:tcPr>
          <w:p>
            <w:pPr>
              <w:jc w:val="center"/>
            </w:pPr>
            <w:r>
              <w:rPr>
                <w:rFonts w:ascii="Georgia" w:cs="Georgia" w:eastAsia="Georgia" w:hAnsi="Georgia"/>
                <w:b/>
                <w:bCs/>
                <w:color w:val="C9A84C"/>
                <w:sz w:val="28"/>
                <w:szCs w:val="28"/>
              </w:rPr>
              <w:t xml:space="preserve">7.6</w:t>
            </w:r>
          </w:p>
        </w:tc>
        <w:tc>
          <w:tcPr>
            <w:tcW w:type="dxa" w:w="8480"/>
            <w:tcBorders>
              <w:top w:val="none" w:color="F9F6F1" w:sz="0"/>
              <w:left w:val="single" w:color="D4B86A" w:sz="6"/>
              <w:bottom w:val="none" w:color="F9F6F1" w:sz="0"/>
              <w:right w:val="none" w:color="F9F6F1" w:sz="0"/>
            </w:tcBorders>
            <w:shd w:fill="F9F6F1" w:val="clear"/>
            <w:tcMar>
              <w:top w:type="dxa" w:w="160"/>
              <w:left w:type="dxa" w:w="260"/>
              <w:bottom w:type="dxa" w:w="160"/>
              <w:right w:type="dxa" w:w="260"/>
            </w:tcMar>
          </w:tcPr>
          <w:p>
            <w:pPr>
              <w:spacing w:after="80"/>
            </w:pPr>
            <w:r>
              <w:rPr>
                <w:rFonts w:ascii="Arial" w:cs="Arial" w:eastAsia="Arial" w:hAnsi="Arial"/>
                <w:b/>
                <w:bCs/>
                <w:color w:val="1E1128"/>
                <w:sz w:val="20"/>
                <w:szCs w:val="20"/>
              </w:rPr>
              <w:t xml:space="preserve">Contact</w:t>
            </w:r>
          </w:p>
          <w:p>
            <w:pPr>
              <w:spacing w:after="80"/>
            </w:pPr>
            <w:r>
              <w:rPr>
                <w:rFonts w:ascii="Arial" w:cs="Arial" w:eastAsia="Arial" w:hAnsi="Arial"/>
                <w:color w:val="555555"/>
                <w:sz w:val="19"/>
                <w:szCs w:val="19"/>
              </w:rPr>
              <w:t xml:space="preserve">For any questions relating to this Agreement, the Member may contact ALTO at: hello@altolat.com or in writing to Alto Lat Ltd, London, UK.</w:t>
            </w:r>
          </w:p>
        </w:tc>
      </w:tr>
    </w:tbl>
    <w:p>
      <w:r>
        <w:br w:type="page"/>
      </w:r>
    </w:p>
    <w:p>
      <w:pPr>
        <w:spacing w:after="80" w:before="320"/>
      </w:pPr>
      <w:r>
        <w:rPr>
          <w:rFonts w:ascii="Arial" w:cs="Arial" w:eastAsia="Arial" w:hAnsi="Arial"/>
          <w:b/>
          <w:bCs/>
          <w:color w:val="C9A84C"/>
          <w:spacing w:val="60"/>
          <w:sz w:val="18"/>
          <w:szCs w:val="18"/>
        </w:rPr>
        <w:t xml:space="preserve">SIGNATURE &amp; AGREEMENT</w:t>
      </w:r>
    </w:p>
    <w:p>
      <w:pPr>
        <w:spacing w:after="180" w:before="80"/>
      </w:pPr>
      <w:r>
        <w:rPr>
          <w:rFonts w:ascii="Georgia" w:cs="Georgia" w:eastAsia="Georgia" w:hAnsi="Georgia"/>
          <w:b/>
          <w:bCs/>
          <w:color w:val="1E1128"/>
          <w:sz w:val="38"/>
          <w:szCs w:val="38"/>
        </w:rPr>
        <w:t xml:space="preserve">Member declaration</w:t>
      </w:r>
    </w:p>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5F0E8" w:sz="0"/>
              <w:left w:val="single" w:color="C9A84C" w:sz="16"/>
              <w:bottom w:val="none" w:color="F5F0E8" w:sz="0"/>
              <w:right w:val="none" w:color="F5F0E8" w:sz="0"/>
            </w:tcBorders>
            <w:shd w:fill="F5F0E8" w:val="clear"/>
            <w:tcMar>
              <w:top w:type="dxa" w:w="180"/>
              <w:left w:type="dxa" w:w="320"/>
              <w:bottom w:type="dxa" w:w="180"/>
              <w:right w:type="dxa" w:w="320"/>
            </w:tcMar>
          </w:tcPr>
          <w:p>
            <w:r>
              <w:rPr>
                <w:rFonts w:ascii="Georgia" w:cs="Georgia" w:eastAsia="Georgia" w:hAnsi="Georgia"/>
                <w:color w:val="1E1128"/>
                <w:sz w:val="19"/>
                <w:szCs w:val="19"/>
              </w:rPr>
              <w:t xml:space="preserve">By signing below, the Member confirms that they have read this Agreement in full, understood its terms, and agree to be bound by them. The Member also confirms that the information provided in their membership application is accurate and complete.</w:t>
            </w:r>
          </w:p>
        </w:tc>
      </w:tr>
    </w:tbl>
    <w:p>
      <w:pPr>
        <w:spacing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0D8CC" w:sz="4"/>
              <w:left w:val="single" w:color="E0D8CC" w:sz="4"/>
              <w:bottom w:val="single" w:color="E0D8CC" w:sz="4"/>
              <w:right w:val="single" w:color="E0D8CC" w:sz="4"/>
            </w:tcBorders>
            <w:shd w:fill="F9F6F1" w:val="clear"/>
            <w:tcMar>
              <w:top w:type="dxa" w:w="240"/>
              <w:left w:type="dxa" w:w="280"/>
              <w:bottom w:type="dxa" w:w="240"/>
              <w:right w:type="dxa" w:w="280"/>
            </w:tcMar>
          </w:tcPr>
          <w:p>
            <w:pPr>
              <w:spacing w:after="60"/>
            </w:pPr>
            <w:r>
              <w:rPr>
                <w:rFonts w:ascii="Arial" w:cs="Arial" w:eastAsia="Arial" w:hAnsi="Arial"/>
                <w:b/>
                <w:bCs/>
                <w:color w:val="1E1128"/>
                <w:sz w:val="19"/>
                <w:szCs w:val="19"/>
              </w:rPr>
              <w:t xml:space="preserve">Full legal name</w:t>
            </w:r>
          </w:p>
          <w:p>
            <w:pPr>
              <w:pBdr>
                <w:bottom w:val="single" w:color="CCCCCC" w:sz="4"/>
              </w:pBdr>
              <w:spacing w:after="200"/>
            </w:pPr>
            <w:r>
              <w:rPr>
                <w:rFonts w:ascii="Arial" w:cs="Arial" w:eastAsia="Arial" w:hAnsi="Arial"/>
                <w:sz w:val="24"/>
                <w:szCs w:val="24"/>
              </w:rPr>
              <w:t xml:space="preserve"> </w:t>
            </w:r>
          </w:p>
          <w:p>
            <w:pPr>
              <w:spacing w:after="60"/>
            </w:pPr>
            <w:r>
              <w:rPr>
                <w:rFonts w:ascii="Arial" w:cs="Arial" w:eastAsia="Arial" w:hAnsi="Arial"/>
                <w:b/>
                <w:bCs/>
                <w:color w:val="1E1128"/>
                <w:sz w:val="19"/>
                <w:szCs w:val="19"/>
              </w:rPr>
              <w:t xml:space="preserve">Preferred name / known as</w:t>
            </w:r>
          </w:p>
          <w:p>
            <w:pPr>
              <w:pBdr>
                <w:bottom w:val="single" w:color="CCCCCC" w:sz="4"/>
              </w:pBdr>
              <w:spacing w:after="200"/>
            </w:pPr>
            <w:r>
              <w:rPr>
                <w:rFonts w:ascii="Arial" w:cs="Arial" w:eastAsia="Arial" w:hAnsi="Arial"/>
                <w:sz w:val="24"/>
                <w:szCs w:val="24"/>
              </w:rPr>
              <w:t xml:space="preserve"> </w:t>
            </w:r>
          </w:p>
          <w:p>
            <w:pPr>
              <w:spacing w:after="60"/>
            </w:pPr>
            <w:r>
              <w:rPr>
                <w:rFonts w:ascii="Arial" w:cs="Arial" w:eastAsia="Arial" w:hAnsi="Arial"/>
                <w:b/>
                <w:bCs/>
                <w:color w:val="1E1128"/>
                <w:sz w:val="19"/>
                <w:szCs w:val="19"/>
              </w:rPr>
              <w:t xml:space="preserve">Email address</w:t>
            </w:r>
          </w:p>
          <w:p>
            <w:pPr>
              <w:pBdr>
                <w:bottom w:val="single" w:color="CCCCCC" w:sz="4"/>
              </w:pBdr>
              <w:spacing w:after="200"/>
            </w:pPr>
            <w:r>
              <w:rPr>
                <w:rFonts w:ascii="Arial" w:cs="Arial" w:eastAsia="Arial" w:hAnsi="Arial"/>
                <w:sz w:val="24"/>
                <w:szCs w:val="24"/>
              </w:rPr>
              <w:t xml:space="preserve"> </w:t>
            </w:r>
          </w:p>
        </w:tc>
        <w:tc>
          <w:tcPr>
            <w:tcW w:type="dxa" w:w="4680"/>
            <w:tcBorders>
              <w:top w:val="single" w:color="E0D8CC" w:sz="4"/>
              <w:left w:val="single" w:color="E0D8CC" w:sz="4"/>
              <w:bottom w:val="single" w:color="E0D8CC" w:sz="4"/>
              <w:right w:val="single" w:color="E0D8CC" w:sz="4"/>
            </w:tcBorders>
            <w:shd w:fill="F5F0E8" w:val="clear"/>
            <w:tcMar>
              <w:top w:type="dxa" w:w="240"/>
              <w:left w:type="dxa" w:w="280"/>
              <w:bottom w:type="dxa" w:w="240"/>
              <w:right w:type="dxa" w:w="280"/>
            </w:tcMar>
          </w:tcPr>
          <w:p>
            <w:pPr>
              <w:spacing w:after="60"/>
            </w:pPr>
            <w:r>
              <w:rPr>
                <w:rFonts w:ascii="Arial" w:cs="Arial" w:eastAsia="Arial" w:hAnsi="Arial"/>
                <w:b/>
                <w:bCs/>
                <w:color w:val="1E1128"/>
                <w:sz w:val="19"/>
                <w:szCs w:val="19"/>
              </w:rPr>
              <w:t xml:space="preserve">Country / city of birth</w:t>
            </w:r>
          </w:p>
          <w:p>
            <w:pPr>
              <w:pBdr>
                <w:bottom w:val="single" w:color="CCCCCC" w:sz="4"/>
              </w:pBdr>
              <w:spacing w:after="200"/>
            </w:pPr>
            <w:r>
              <w:rPr>
                <w:rFonts w:ascii="Arial" w:cs="Arial" w:eastAsia="Arial" w:hAnsi="Arial"/>
                <w:sz w:val="24"/>
                <w:szCs w:val="24"/>
              </w:rPr>
              <w:t xml:space="preserve"> </w:t>
            </w:r>
          </w:p>
          <w:p>
            <w:pPr>
              <w:spacing w:after="60"/>
            </w:pPr>
            <w:r>
              <w:rPr>
                <w:rFonts w:ascii="Arial" w:cs="Arial" w:eastAsia="Arial" w:hAnsi="Arial"/>
                <w:b/>
                <w:bCs/>
                <w:color w:val="1E1128"/>
                <w:sz w:val="19"/>
                <w:szCs w:val="19"/>
              </w:rPr>
              <w:t xml:space="preserve">Current city (UK)</w:t>
            </w:r>
          </w:p>
          <w:p>
            <w:pPr>
              <w:pBdr>
                <w:bottom w:val="single" w:color="CCCCCC" w:sz="4"/>
              </w:pBdr>
              <w:spacing w:after="200"/>
            </w:pPr>
            <w:r>
              <w:rPr>
                <w:rFonts w:ascii="Arial" w:cs="Arial" w:eastAsia="Arial" w:hAnsi="Arial"/>
                <w:sz w:val="24"/>
                <w:szCs w:val="24"/>
              </w:rPr>
              <w:t xml:space="preserve"> </w:t>
            </w:r>
          </w:p>
          <w:p>
            <w:pPr>
              <w:spacing w:after="60"/>
            </w:pPr>
            <w:r>
              <w:rPr>
                <w:rFonts w:ascii="Arial" w:cs="Arial" w:eastAsia="Arial" w:hAnsi="Arial"/>
                <w:b/>
                <w:bCs/>
                <w:color w:val="1E1128"/>
                <w:sz w:val="19"/>
                <w:szCs w:val="19"/>
              </w:rPr>
              <w:t xml:space="preserve">Membership start date</w:t>
            </w:r>
          </w:p>
          <w:p>
            <w:pPr>
              <w:pBdr>
                <w:bottom w:val="single" w:color="CCCCCC" w:sz="4"/>
              </w:pBdr>
              <w:spacing w:after="200"/>
            </w:pPr>
            <w:r>
              <w:rPr>
                <w:rFonts w:ascii="Arial" w:cs="Arial" w:eastAsia="Arial" w:hAnsi="Arial"/>
                <w:sz w:val="24"/>
                <w:szCs w:val="24"/>
              </w:rPr>
              <w:t xml:space="preserve"> </w:t>
            </w:r>
          </w:p>
        </w:tc>
      </w:tr>
      <w:tr>
        <w:tc>
          <w:tcPr>
            <w:tcW w:type="dxa" w:w="4680"/>
            <w:tcBorders>
              <w:top w:val="single" w:color="E0D8CC" w:sz="4"/>
              <w:left w:val="single" w:color="E0D8CC" w:sz="4"/>
              <w:bottom w:val="single" w:color="E0D8CC" w:sz="4"/>
              <w:right w:val="single" w:color="E0D8CC" w:sz="4"/>
            </w:tcBorders>
            <w:shd w:fill="2D1B3D" w:val="clear"/>
            <w:tcMar>
              <w:top w:type="dxa" w:w="280"/>
              <w:left w:type="dxa" w:w="280"/>
              <w:bottom w:type="dxa" w:w="280"/>
              <w:right w:type="dxa" w:w="280"/>
            </w:tcMar>
          </w:tcPr>
          <w:p>
            <w:pPr>
              <w:spacing w:after="80"/>
            </w:pPr>
            <w:r>
              <w:rPr>
                <w:rFonts w:ascii="Arial" w:cs="Arial" w:eastAsia="Arial" w:hAnsi="Arial"/>
                <w:b/>
                <w:bCs/>
                <w:color w:val="C9A84C"/>
                <w:sz w:val="19"/>
                <w:szCs w:val="19"/>
              </w:rPr>
              <w:t xml:space="preserve">Member signature</w:t>
            </w:r>
          </w:p>
          <w:p>
            <w:pPr>
              <w:pBdr>
                <w:bottom w:val="single" w:color="555555" w:sz="4"/>
              </w:pBdr>
              <w:spacing w:after="200"/>
            </w:pPr>
            <w:r>
              <w:rPr>
                <w:rFonts w:ascii="Arial" w:cs="Arial" w:eastAsia="Arial" w:hAnsi="Arial"/>
                <w:sz w:val="36"/>
                <w:szCs w:val="36"/>
              </w:rPr>
              <w:t xml:space="preserve"> </w:t>
            </w:r>
          </w:p>
          <w:p>
            <w:pPr>
              <w:spacing w:after="80"/>
            </w:pPr>
            <w:r>
              <w:rPr>
                <w:rFonts w:ascii="Arial" w:cs="Arial" w:eastAsia="Arial" w:hAnsi="Arial"/>
                <w:b/>
                <w:bCs/>
                <w:color w:val="C9A84C"/>
                <w:sz w:val="19"/>
                <w:szCs w:val="19"/>
              </w:rPr>
              <w:t xml:space="preserve">Date signed</w:t>
            </w:r>
          </w:p>
          <w:p>
            <w:pPr>
              <w:pBdr>
                <w:bottom w:val="single" w:color="555555" w:sz="4"/>
              </w:pBdr>
            </w:pPr>
            <w:r>
              <w:rPr>
                <w:rFonts w:ascii="Arial" w:cs="Arial" w:eastAsia="Arial" w:hAnsi="Arial"/>
                <w:sz w:val="24"/>
                <w:szCs w:val="24"/>
              </w:rPr>
              <w:t xml:space="preserve"> </w:t>
            </w:r>
          </w:p>
        </w:tc>
        <w:tc>
          <w:tcPr>
            <w:tcW w:type="dxa" w:w="4680"/>
            <w:tcBorders>
              <w:top w:val="single" w:color="E0D8CC" w:sz="4"/>
              <w:left w:val="single" w:color="E0D8CC" w:sz="4"/>
              <w:bottom w:val="single" w:color="E0D8CC" w:sz="4"/>
              <w:right w:val="single" w:color="E0D8CC" w:sz="4"/>
            </w:tcBorders>
            <w:shd w:fill="2D1B3D" w:val="clear"/>
            <w:tcMar>
              <w:top w:type="dxa" w:w="280"/>
              <w:left w:type="dxa" w:w="280"/>
              <w:bottom w:type="dxa" w:w="280"/>
              <w:right w:type="dxa" w:w="280"/>
            </w:tcMar>
          </w:tcPr>
          <w:p>
            <w:pPr>
              <w:spacing w:after="80"/>
            </w:pPr>
            <w:r>
              <w:rPr>
                <w:rFonts w:ascii="Arial" w:cs="Arial" w:eastAsia="Arial" w:hAnsi="Arial"/>
                <w:b/>
                <w:bCs/>
                <w:color w:val="C9A84C"/>
                <w:sz w:val="19"/>
                <w:szCs w:val="19"/>
              </w:rPr>
              <w:t xml:space="preserve">Signed on behalf of ALTO</w:t>
            </w:r>
          </w:p>
          <w:p>
            <w:pPr>
              <w:pBdr>
                <w:bottom w:val="single" w:color="555555" w:sz="4"/>
              </w:pBdr>
              <w:spacing w:after="200"/>
            </w:pPr>
            <w:r>
              <w:rPr>
                <w:rFonts w:ascii="Arial" w:cs="Arial" w:eastAsia="Arial" w:hAnsi="Arial"/>
                <w:sz w:val="36"/>
                <w:szCs w:val="36"/>
              </w:rPr>
              <w:t xml:space="preserve"> </w:t>
            </w:r>
          </w:p>
          <w:p>
            <w:pPr>
              <w:spacing w:after="80"/>
            </w:pPr>
            <w:r>
              <w:rPr>
                <w:rFonts w:ascii="Arial" w:cs="Arial" w:eastAsia="Arial" w:hAnsi="Arial"/>
                <w:b/>
                <w:bCs/>
                <w:color w:val="C9A84C"/>
                <w:sz w:val="19"/>
                <w:szCs w:val="19"/>
              </w:rPr>
              <w:t xml:space="preserve">Date</w:t>
            </w:r>
          </w:p>
          <w:p>
            <w:pPr>
              <w:pBdr>
                <w:bottom w:val="single" w:color="555555" w:sz="4"/>
              </w:pBdr>
            </w:pPr>
            <w:r>
              <w:rPr>
                <w:rFonts w:ascii="Arial" w:cs="Arial" w:eastAsia="Arial" w:hAnsi="Arial"/>
                <w:sz w:val="24"/>
                <w:szCs w:val="24"/>
              </w:rPr>
              <w:t xml:space="preserve"> </w:t>
            </w:r>
          </w:p>
        </w:tc>
      </w:tr>
    </w:tbl>
    <w:p>
      <w:pPr>
        <w:spacing w:before="200"/>
      </w:pPr>
      <w:r>
        <w:t xml:space="preserve"/>
      </w:r>
    </w:p>
    <w:p>
      <w:pPr>
        <w:pBdr>
          <w:bottom w:val="single" w:color="D4B86A" w:sz="6"/>
        </w:pBdr>
        <w:spacing w:after="200" w:before="200"/>
      </w:pPr>
      <w:r>
        <w:t xml:space="preserve"/>
      </w:r>
    </w:p>
    <w:p>
      <w:pPr>
        <w:spacing w:before="120"/>
      </w:pPr>
      <w:r>
        <w:t xml:space="preserve"/>
      </w:r>
    </w:p>
    <w:p>
      <w:pPr>
        <w:spacing w:after="80"/>
        <w:jc w:val="center"/>
      </w:pPr>
      <w:r>
        <w:rPr>
          <w:rFonts w:ascii="Georgia" w:cs="Georgia" w:eastAsia="Georgia" w:hAnsi="Georgia"/>
          <w:b/>
          <w:bCs/>
          <w:color w:val="1E1128"/>
          <w:sz w:val="40"/>
          <w:szCs w:val="40"/>
        </w:rPr>
        <w:t xml:space="preserve">ALTO</w:t>
      </w:r>
    </w:p>
    <w:p>
      <w:pPr>
        <w:spacing w:after="80"/>
        <w:jc w:val="center"/>
      </w:pPr>
      <w:r>
        <w:rPr>
          <w:rFonts w:ascii="Georgia" w:cs="Georgia" w:eastAsia="Georgia" w:hAnsi="Georgia"/>
          <w:color w:val="C9A84C"/>
          <w:sz w:val="22"/>
          <w:szCs w:val="22"/>
        </w:rPr>
        <w:t xml:space="preserve">Grow first. Belong naturally.</w:t>
      </w:r>
    </w:p>
    <w:p>
      <w:pPr>
        <w:spacing w:after="80"/>
        <w:jc w:val="center"/>
      </w:pPr>
      <w:r>
        <w:rPr>
          <w:rFonts w:ascii="Arial" w:cs="Arial" w:eastAsia="Arial" w:hAnsi="Arial"/>
          <w:color w:val="6B5F7A"/>
          <w:sz w:val="17"/>
          <w:szCs w:val="17"/>
        </w:rPr>
        <w:t xml:space="preserve">hello@altolat.com  ·  altolat.com  ·  Alto Lat Ltd  ·  Company No. 17208429</w:t>
      </w:r>
    </w:p>
    <w:p>
      <w:pPr>
        <w:jc w:val="center"/>
      </w:pPr>
      <w:r>
        <w:rPr>
          <w:rFonts w:ascii="Arial" w:cs="Arial" w:eastAsia="Arial" w:hAnsi="Arial"/>
          <w:color w:val="AAAAAA"/>
          <w:sz w:val="16"/>
          <w:szCs w:val="16"/>
        </w:rPr>
        <w:t xml:space="preserve">This document is private and confidential. Not for external distribution.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8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A3A3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2026-06-15T10:03:16.742Z</dcterms:created>
  <dcterms:modified xsi:type="dcterms:W3CDTF">2026-06-15T10:03:16.743Z</dcterms:modified>
</cp:coreProperties>
</file>

<file path=docProps/custom.xml><?xml version="1.0" encoding="utf-8"?>
<Properties xmlns="http://schemas.openxmlformats.org/officeDocument/2006/custom-properties" xmlns:vt="http://schemas.openxmlformats.org/officeDocument/2006/docPropsVTypes"/>
</file>